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F1B9" w14:textId="77777777" w:rsidR="007C7A3A" w:rsidRDefault="00F75825" w:rsidP="00F758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8CC631" wp14:editId="559BE9C4">
            <wp:extent cx="992839" cy="981075"/>
            <wp:effectExtent l="19050" t="0" r="0" b="0"/>
            <wp:docPr id="1" name="Picture 0" descr="MPB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BLog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48" cy="9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0C6A" w14:textId="77777777" w:rsidR="00F75825" w:rsidRDefault="00F75825" w:rsidP="00D7328B">
      <w:pPr>
        <w:spacing w:line="240" w:lineRule="auto"/>
        <w:jc w:val="center"/>
        <w:rPr>
          <w:rFonts w:ascii="Bodoni MT Black" w:hAnsi="Bodoni MT Black"/>
          <w:sz w:val="72"/>
          <w:szCs w:val="72"/>
        </w:rPr>
      </w:pPr>
      <w:r w:rsidRPr="00F75825">
        <w:rPr>
          <w:rFonts w:ascii="Bodoni MT Black" w:hAnsi="Bodoni MT Black"/>
          <w:sz w:val="72"/>
          <w:szCs w:val="72"/>
        </w:rPr>
        <w:t>Maryland Pony Breeders</w:t>
      </w:r>
    </w:p>
    <w:p w14:paraId="6E751FE9" w14:textId="77777777" w:rsidR="00F75825" w:rsidRDefault="00F75825" w:rsidP="00D7328B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Annual Meeting &amp; Awards Banquet</w:t>
      </w:r>
    </w:p>
    <w:p w14:paraId="1E5632F2" w14:textId="77777777" w:rsidR="00F75825" w:rsidRDefault="00A32C80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Sunday January 20</w:t>
      </w:r>
      <w:proofErr w:type="gramStart"/>
      <w:r>
        <w:rPr>
          <w:rFonts w:asciiTheme="majorHAnsi" w:hAnsiTheme="majorHAnsi"/>
          <w:sz w:val="32"/>
          <w:szCs w:val="32"/>
        </w:rPr>
        <w:t>th,  2019</w:t>
      </w:r>
      <w:proofErr w:type="gramEnd"/>
    </w:p>
    <w:p w14:paraId="6BED26C8" w14:textId="77777777" w:rsidR="00F75825" w:rsidRDefault="00331BB9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11am-2 pm</w:t>
      </w:r>
    </w:p>
    <w:p w14:paraId="03F5C1B1" w14:textId="77777777" w:rsidR="004C4611" w:rsidRDefault="00D7328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Broken Spoke </w:t>
      </w:r>
      <w:r w:rsidR="004C4611">
        <w:rPr>
          <w:rFonts w:asciiTheme="majorHAnsi" w:hAnsiTheme="majorHAnsi"/>
          <w:sz w:val="32"/>
          <w:szCs w:val="32"/>
        </w:rPr>
        <w:t>Winery</w:t>
      </w:r>
    </w:p>
    <w:p w14:paraId="061460AC" w14:textId="77777777" w:rsidR="00D7328B" w:rsidRDefault="00D7328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(owned by Rob &amp; Thea Hall)</w:t>
      </w:r>
    </w:p>
    <w:p w14:paraId="56CD50E5" w14:textId="77777777" w:rsidR="004C4611" w:rsidRDefault="004C4611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942 Glebe Rd</w:t>
      </w:r>
    </w:p>
    <w:p w14:paraId="1DA533B1" w14:textId="77777777" w:rsidR="00F75825" w:rsidRDefault="004C4611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Earlsville</w:t>
      </w:r>
      <w:proofErr w:type="spellEnd"/>
      <w:r>
        <w:rPr>
          <w:rFonts w:asciiTheme="majorHAnsi" w:hAnsiTheme="majorHAnsi"/>
          <w:sz w:val="32"/>
          <w:szCs w:val="32"/>
        </w:rPr>
        <w:t xml:space="preserve">, </w:t>
      </w:r>
      <w:proofErr w:type="gramStart"/>
      <w:r>
        <w:rPr>
          <w:rFonts w:asciiTheme="majorHAnsi" w:hAnsiTheme="majorHAnsi"/>
          <w:sz w:val="32"/>
          <w:szCs w:val="32"/>
        </w:rPr>
        <w:t>Maryland  21919</w:t>
      </w:r>
      <w:proofErr w:type="gramEnd"/>
    </w:p>
    <w:p w14:paraId="65BCC040" w14:textId="77777777" w:rsidR="00F75825" w:rsidRPr="00AE5D9E" w:rsidRDefault="003B68FE" w:rsidP="00AE5D9E">
      <w:pPr>
        <w:pStyle w:val="NoSpacing"/>
        <w:jc w:val="center"/>
        <w:rPr>
          <w:b/>
        </w:rPr>
      </w:pPr>
      <w:r>
        <w:rPr>
          <w:b/>
        </w:rPr>
        <w:t xml:space="preserve">PLEASE RESPOND BY JANUARY </w:t>
      </w:r>
      <w:r w:rsidR="00AE5D9E" w:rsidRPr="00AE5D9E">
        <w:rPr>
          <w:b/>
        </w:rPr>
        <w:t>5TH.  WE NEED A COUNT</w:t>
      </w:r>
    </w:p>
    <w:p w14:paraId="152844DF" w14:textId="77777777" w:rsidR="00AE5D9E" w:rsidRPr="001774AB" w:rsidRDefault="00AE5D9E" w:rsidP="001774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44E6EEE3" w14:textId="77777777" w:rsidR="001774AB" w:rsidRDefault="00F75825" w:rsidP="00F75825">
      <w:pPr>
        <w:spacing w:after="0"/>
        <w:jc w:val="center"/>
        <w:rPr>
          <w:color w:val="3A352A"/>
          <w:sz w:val="36"/>
          <w:szCs w:val="36"/>
        </w:rPr>
      </w:pPr>
      <w:r w:rsidRPr="00F75825">
        <w:rPr>
          <w:color w:val="3A352A"/>
          <w:sz w:val="36"/>
          <w:szCs w:val="36"/>
        </w:rPr>
        <w:t>Adults</w:t>
      </w:r>
      <w:r>
        <w:rPr>
          <w:color w:val="3A352A"/>
          <w:sz w:val="36"/>
          <w:szCs w:val="36"/>
        </w:rPr>
        <w:t>:</w:t>
      </w:r>
      <w:r w:rsidR="004C4611">
        <w:rPr>
          <w:color w:val="3A352A"/>
          <w:sz w:val="36"/>
          <w:szCs w:val="36"/>
        </w:rPr>
        <w:t xml:space="preserve"> $30</w:t>
      </w:r>
      <w:r w:rsidRPr="00F75825">
        <w:rPr>
          <w:color w:val="3A352A"/>
          <w:sz w:val="36"/>
          <w:szCs w:val="36"/>
        </w:rPr>
        <w:t xml:space="preserve"> (</w:t>
      </w:r>
      <w:r w:rsidR="004C4611">
        <w:rPr>
          <w:color w:val="3A352A"/>
          <w:sz w:val="36"/>
          <w:szCs w:val="36"/>
        </w:rPr>
        <w:t>Wine &amp; Mimosas Included</w:t>
      </w:r>
      <w:r w:rsidR="001774AB">
        <w:rPr>
          <w:color w:val="3A352A"/>
          <w:sz w:val="36"/>
          <w:szCs w:val="36"/>
        </w:rPr>
        <w:t>)</w:t>
      </w:r>
    </w:p>
    <w:p w14:paraId="6A674611" w14:textId="77777777" w:rsidR="001774AB" w:rsidRDefault="00F75825" w:rsidP="00F75825">
      <w:pPr>
        <w:spacing w:after="0"/>
        <w:jc w:val="center"/>
        <w:rPr>
          <w:color w:val="3A352A"/>
          <w:sz w:val="36"/>
          <w:szCs w:val="36"/>
        </w:rPr>
      </w:pPr>
      <w:r>
        <w:rPr>
          <w:color w:val="3A352A"/>
          <w:sz w:val="36"/>
          <w:szCs w:val="36"/>
        </w:rPr>
        <w:t>Children 3-10:</w:t>
      </w:r>
      <w:r w:rsidR="004C4611">
        <w:rPr>
          <w:color w:val="3A352A"/>
          <w:sz w:val="36"/>
          <w:szCs w:val="36"/>
        </w:rPr>
        <w:t xml:space="preserve"> $15</w:t>
      </w:r>
    </w:p>
    <w:p w14:paraId="16F7DE95" w14:textId="77777777"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Total Number of tickets: _________ Total Amount: ___________</w:t>
      </w:r>
    </w:p>
    <w:p w14:paraId="3E22BCE4" w14:textId="77777777"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55B54A99" w14:textId="77777777" w:rsidR="0096276A" w:rsidRDefault="0096276A" w:rsidP="004B709E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Please list names of those attending__________________________________________</w:t>
      </w:r>
    </w:p>
    <w:p w14:paraId="26FBAC45" w14:textId="77777777" w:rsidR="009B6C8D" w:rsidRDefault="009B6C8D" w:rsidP="004B709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00CA0FE" w14:textId="77777777" w:rsidR="009B6C8D" w:rsidRDefault="0096276A" w:rsidP="00922CD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F75825">
        <w:rPr>
          <w:rFonts w:asciiTheme="majorHAnsi" w:hAnsiTheme="majorHAnsi"/>
          <w:sz w:val="24"/>
          <w:szCs w:val="24"/>
        </w:rPr>
        <w:t>end checks payable to</w:t>
      </w:r>
      <w:r w:rsidR="00AE5D9E">
        <w:rPr>
          <w:rFonts w:asciiTheme="majorHAnsi" w:hAnsiTheme="majorHAnsi"/>
          <w:sz w:val="24"/>
          <w:szCs w:val="24"/>
        </w:rPr>
        <w:t xml:space="preserve"> MPB Inc.  to:</w:t>
      </w:r>
    </w:p>
    <w:p w14:paraId="1F890685" w14:textId="77777777" w:rsidR="00922CD2" w:rsidRPr="00922CD2" w:rsidRDefault="00922CD2" w:rsidP="00922CD2">
      <w:pPr>
        <w:pStyle w:val="NoSpacing"/>
      </w:pPr>
      <w:r>
        <w:t xml:space="preserve">                                                                                                       MPB</w:t>
      </w:r>
    </w:p>
    <w:p w14:paraId="66CBD26A" w14:textId="77777777" w:rsidR="004C4611" w:rsidRDefault="004C461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22CD2">
        <w:rPr>
          <w:rFonts w:asciiTheme="majorHAnsi" w:hAnsiTheme="majorHAnsi"/>
          <w:sz w:val="24"/>
          <w:szCs w:val="24"/>
        </w:rPr>
        <w:t xml:space="preserve">c/o </w:t>
      </w:r>
      <w:proofErr w:type="spellStart"/>
      <w:r>
        <w:rPr>
          <w:rFonts w:asciiTheme="majorHAnsi" w:hAnsiTheme="majorHAnsi"/>
          <w:sz w:val="24"/>
          <w:szCs w:val="24"/>
        </w:rPr>
        <w:t>Becci</w:t>
      </w:r>
      <w:proofErr w:type="spellEnd"/>
      <w:r>
        <w:rPr>
          <w:rFonts w:asciiTheme="majorHAnsi" w:hAnsiTheme="majorHAnsi"/>
          <w:sz w:val="24"/>
          <w:szCs w:val="24"/>
        </w:rPr>
        <w:t xml:space="preserve"> Hall</w:t>
      </w:r>
    </w:p>
    <w:p w14:paraId="34540BE4" w14:textId="77777777" w:rsidR="004C4611" w:rsidRDefault="004C461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1003 </w:t>
      </w:r>
      <w:proofErr w:type="spellStart"/>
      <w:r>
        <w:rPr>
          <w:rFonts w:asciiTheme="majorHAnsi" w:hAnsiTheme="majorHAnsi"/>
          <w:sz w:val="24"/>
          <w:szCs w:val="24"/>
        </w:rPr>
        <w:t>Redbrook</w:t>
      </w:r>
      <w:proofErr w:type="spellEnd"/>
      <w:r>
        <w:rPr>
          <w:rFonts w:asciiTheme="majorHAnsi" w:hAnsiTheme="majorHAnsi"/>
          <w:sz w:val="24"/>
          <w:szCs w:val="24"/>
        </w:rPr>
        <w:t xml:space="preserve"> Court</w:t>
      </w:r>
    </w:p>
    <w:p w14:paraId="17590C70" w14:textId="77777777" w:rsidR="00A13001" w:rsidRDefault="004C461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Bel Air, MD 21014</w:t>
      </w:r>
    </w:p>
    <w:p w14:paraId="4E3ED9A9" w14:textId="77777777" w:rsidR="00A13001" w:rsidRDefault="00A1300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beccihall66@gmail.com</w:t>
      </w:r>
    </w:p>
    <w:p w14:paraId="5C311257" w14:textId="77777777" w:rsidR="00A13001" w:rsidRDefault="00A1300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410-688-0787</w:t>
      </w:r>
    </w:p>
    <w:p w14:paraId="61998DA9" w14:textId="77777777" w:rsidR="00AE5D9E" w:rsidRDefault="00AE5D9E" w:rsidP="00AE5D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5825">
        <w:rPr>
          <w:rFonts w:asciiTheme="majorHAnsi" w:hAnsiTheme="majorHAnsi"/>
          <w:b/>
          <w:sz w:val="24"/>
          <w:szCs w:val="24"/>
        </w:rPr>
        <w:t>Silent Auction Items Needed</w:t>
      </w:r>
      <w:r>
        <w:rPr>
          <w:rFonts w:asciiTheme="majorHAnsi" w:hAnsiTheme="majorHAnsi"/>
          <w:b/>
          <w:sz w:val="24"/>
          <w:szCs w:val="24"/>
        </w:rPr>
        <w:t xml:space="preserve"> –</w:t>
      </w:r>
      <w:r w:rsidRPr="00F75825">
        <w:rPr>
          <w:rFonts w:asciiTheme="majorHAnsi" w:hAnsiTheme="majorHAnsi"/>
          <w:b/>
          <w:sz w:val="24"/>
          <w:szCs w:val="24"/>
        </w:rPr>
        <w:t>Funds raised from the auction ar</w:t>
      </w:r>
      <w:r>
        <w:rPr>
          <w:rFonts w:asciiTheme="majorHAnsi" w:hAnsiTheme="majorHAnsi"/>
          <w:b/>
          <w:sz w:val="24"/>
          <w:szCs w:val="24"/>
        </w:rPr>
        <w:t>e used for the</w:t>
      </w:r>
      <w:r w:rsidRPr="00F75825">
        <w:rPr>
          <w:rFonts w:asciiTheme="majorHAnsi" w:hAnsiTheme="majorHAnsi"/>
          <w:b/>
          <w:sz w:val="24"/>
          <w:szCs w:val="24"/>
        </w:rPr>
        <w:t xml:space="preserve"> Futurity </w:t>
      </w:r>
    </w:p>
    <w:p w14:paraId="5ADC8879" w14:textId="77777777" w:rsidR="00A13001" w:rsidRDefault="00AE5D9E" w:rsidP="00AE5D9E">
      <w:pPr>
        <w:spacing w:after="0"/>
        <w:jc w:val="center"/>
        <w:rPr>
          <w:rFonts w:ascii="TT15Et00" w:hAnsi="TT15Et00" w:cs="TT15Et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silent auction information</w:t>
      </w:r>
      <w:r w:rsidRPr="001774AB">
        <w:rPr>
          <w:rFonts w:asciiTheme="majorHAnsi" w:hAnsiTheme="majorHAnsi"/>
          <w:sz w:val="24"/>
          <w:szCs w:val="24"/>
        </w:rPr>
        <w:t>, please</w:t>
      </w:r>
      <w:r w:rsidRPr="0096276A">
        <w:rPr>
          <w:rFonts w:asciiTheme="majorHAnsi" w:hAnsiTheme="majorHAnsi"/>
          <w:sz w:val="24"/>
          <w:szCs w:val="24"/>
        </w:rPr>
        <w:t xml:space="preserve"> contac</w:t>
      </w:r>
      <w:r>
        <w:rPr>
          <w:rFonts w:asciiTheme="majorHAnsi" w:hAnsiTheme="majorHAnsi"/>
          <w:sz w:val="24"/>
          <w:szCs w:val="24"/>
        </w:rPr>
        <w:t xml:space="preserve">t Susie Weigand </w:t>
      </w:r>
      <w:r w:rsidRPr="0096276A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96276A">
          <w:rPr>
            <w:rStyle w:val="Hyperlink"/>
            <w:rFonts w:asciiTheme="majorHAnsi" w:hAnsiTheme="majorHAnsi"/>
            <w:sz w:val="24"/>
            <w:szCs w:val="24"/>
          </w:rPr>
          <w:t>poniesrule2001@yahoo.com</w:t>
        </w:r>
      </w:hyperlink>
    </w:p>
    <w:p w14:paraId="596C825E" w14:textId="77777777" w:rsidR="00AE5D9E" w:rsidRDefault="00AE5D9E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Tentative Brunch S</w:t>
      </w:r>
      <w:r w:rsidR="00DB0F30">
        <w:rPr>
          <w:rFonts w:ascii="TT15Ct00" w:hAnsi="TT15Ct00" w:cs="TT15Ct00"/>
          <w:sz w:val="24"/>
          <w:szCs w:val="24"/>
        </w:rPr>
        <w:t>c</w:t>
      </w:r>
      <w:r>
        <w:rPr>
          <w:rFonts w:ascii="TT15Ct00" w:hAnsi="TT15Ct00" w:cs="TT15Ct00"/>
          <w:sz w:val="24"/>
          <w:szCs w:val="24"/>
        </w:rPr>
        <w:t>hedule</w:t>
      </w:r>
    </w:p>
    <w:p w14:paraId="32D22604" w14:textId="77777777"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11:00 – 11:30 Registration &amp; Silent Auction Start</w:t>
      </w:r>
    </w:p>
    <w:p w14:paraId="43094770" w14:textId="77777777"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11:30 – 12:30 Brunch</w:t>
      </w:r>
    </w:p>
    <w:p w14:paraId="56066150" w14:textId="77777777"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12:30 – 1:00 Annual Meeting</w:t>
      </w:r>
    </w:p>
    <w:p w14:paraId="4DD01ACB" w14:textId="77777777"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1:30 </w:t>
      </w:r>
      <w:r w:rsidR="004B709E">
        <w:rPr>
          <w:rFonts w:ascii="TT15Ct00" w:hAnsi="TT15Ct00" w:cs="TT15Ct00"/>
          <w:sz w:val="24"/>
          <w:szCs w:val="24"/>
        </w:rPr>
        <w:t xml:space="preserve">- </w:t>
      </w:r>
      <w:r>
        <w:rPr>
          <w:rFonts w:ascii="TT15Ct00" w:hAnsi="TT15Ct00" w:cs="TT15Ct00"/>
          <w:sz w:val="24"/>
          <w:szCs w:val="24"/>
        </w:rPr>
        <w:t>Silent Auction</w:t>
      </w:r>
      <w:r w:rsidR="004B709E">
        <w:rPr>
          <w:rFonts w:ascii="TT15Ct00" w:hAnsi="TT15Ct00" w:cs="TT15Ct00"/>
          <w:sz w:val="24"/>
          <w:szCs w:val="24"/>
        </w:rPr>
        <w:t xml:space="preserve"> ends</w:t>
      </w:r>
    </w:p>
    <w:p w14:paraId="43A0CAB1" w14:textId="77777777" w:rsidR="0096276A" w:rsidRDefault="00A13001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1:0</w:t>
      </w:r>
      <w:r w:rsidR="0096276A">
        <w:rPr>
          <w:rFonts w:ascii="TT15Ct00" w:hAnsi="TT15Ct00" w:cs="TT15Ct00"/>
          <w:sz w:val="24"/>
          <w:szCs w:val="24"/>
        </w:rPr>
        <w:t>0 – 2:00 Awards</w:t>
      </w:r>
    </w:p>
    <w:sectPr w:rsidR="0096276A" w:rsidSect="00D7328B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5"/>
    <w:rsid w:val="001774AB"/>
    <w:rsid w:val="00196A0C"/>
    <w:rsid w:val="001F22CF"/>
    <w:rsid w:val="00306BBD"/>
    <w:rsid w:val="00331BB9"/>
    <w:rsid w:val="003B68FE"/>
    <w:rsid w:val="004B709E"/>
    <w:rsid w:val="004C4611"/>
    <w:rsid w:val="006115E1"/>
    <w:rsid w:val="0074619A"/>
    <w:rsid w:val="007A1230"/>
    <w:rsid w:val="007C7A3A"/>
    <w:rsid w:val="00897361"/>
    <w:rsid w:val="008F53D3"/>
    <w:rsid w:val="00922CD2"/>
    <w:rsid w:val="0096276A"/>
    <w:rsid w:val="009945F2"/>
    <w:rsid w:val="009B6C8D"/>
    <w:rsid w:val="00A13001"/>
    <w:rsid w:val="00A32C80"/>
    <w:rsid w:val="00A34268"/>
    <w:rsid w:val="00A561FC"/>
    <w:rsid w:val="00AE5D9E"/>
    <w:rsid w:val="00B24E0C"/>
    <w:rsid w:val="00D050A2"/>
    <w:rsid w:val="00D7328B"/>
    <w:rsid w:val="00DB0F30"/>
    <w:rsid w:val="00E03C2F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1140"/>
  <w15:docId w15:val="{E08BA606-2526-4B57-99FF-365682E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8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6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niesrule2001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9E9D-0F99-4026-88AE-375EE4A7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JudithAnn Hartman</cp:lastModifiedBy>
  <cp:revision>2</cp:revision>
  <cp:lastPrinted>2018-12-12T17:34:00Z</cp:lastPrinted>
  <dcterms:created xsi:type="dcterms:W3CDTF">2018-12-28T16:20:00Z</dcterms:created>
  <dcterms:modified xsi:type="dcterms:W3CDTF">2018-12-28T16:20:00Z</dcterms:modified>
</cp:coreProperties>
</file>